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CONVENTION DE MISE À DISPOSITION DE MATÉRIEL ET/OU DE LOCAUX ENTRE PROFESSIONNELS DE SANTÉ</w:t>
      </w:r>
    </w:p>
    <w:p>
      <w:r>
        <w:t>(Mutualisation de ressources matérielles entre masseurs-kinésithérapeutes)</w:t>
      </w:r>
    </w:p>
    <w:p>
      <w:pPr>
        <w:pStyle w:val="Heading1"/>
      </w:pPr>
      <w:r>
        <w:t>Entre les soussignés :</w:t>
      </w:r>
    </w:p>
    <w:p>
      <w:r>
        <w:t>Le propriétaire / titulaire des équipements ou des locaux :</w:t>
      </w:r>
    </w:p>
    <w:p>
      <w:r>
        <w:t>Nom :</w:t>
        <w:br/>
        <w:t>Adresse professionnelle :</w:t>
        <w:br/>
        <w:t>N° Adeli :</w:t>
        <w:br/>
        <w:t>SIRET :</w:t>
        <w:br/>
        <w:t>Ci-après désigné « le Bailleur »</w:t>
      </w:r>
    </w:p>
    <w:p>
      <w:r>
        <w:br/>
        <w:t>Et le professionnel utilisateur :</w:t>
      </w:r>
    </w:p>
    <w:p>
      <w:r>
        <w:t>Nom :</w:t>
        <w:br/>
        <w:t>Adresse professionnelle :</w:t>
        <w:br/>
        <w:t>N° Adeli :</w:t>
        <w:br/>
        <w:t>SIRET :</w:t>
        <w:br/>
        <w:t>Ci-après désigné « le Preneur »</w:t>
      </w:r>
    </w:p>
    <w:p>
      <w:pPr>
        <w:pStyle w:val="Heading1"/>
      </w:pPr>
      <w:r>
        <w:t>ARTICLE 1 – OBJET DE LA CONVENTION</w:t>
      </w:r>
    </w:p>
    <w:p>
      <w:r>
        <w:t>La présente convention a pour objet de définir les conditions dans lesquelles le Bailleur met à disposition du Preneur, à titre temporaire et contre rémunération, certains matériels et/ou espaces de travail, à usage professionnel, dans le cadre de leur activité de kinésithérapie.</w:t>
      </w:r>
    </w:p>
    <w:p>
      <w:pPr>
        <w:pStyle w:val="Heading1"/>
      </w:pPr>
      <w:r>
        <w:t>ARTICLE 2 – MATÉRIELS ET/OU LOCAUX CONCERNÉS</w:t>
      </w:r>
    </w:p>
    <w:p>
      <w:r>
        <w:t>Le matériel et/ou les locaux mis à disposition sont les suivants :</w:t>
        <w:br/>
        <w:t>- Désignation :</w:t>
        <w:br/>
        <w:t>- Localisation :</w:t>
        <w:br/>
        <w:t>- Numéros de série (le cas échéant) :</w:t>
        <w:br/>
        <w:t>- État à l’entrée dans les lieux (le cas échéant) :</w:t>
        <w:br/>
        <w:br/>
        <w:t>Un état des lieux et une fiche de matériel peuvent être annexés.</w:t>
      </w:r>
    </w:p>
    <w:p>
      <w:pPr>
        <w:pStyle w:val="Heading1"/>
      </w:pPr>
      <w:r>
        <w:t>ARTICLE 3 – DURÉE DE LA MISE À DISPOSITION</w:t>
      </w:r>
    </w:p>
    <w:p>
      <w:r>
        <w:t>La présente mise à disposition est conclue pour la période suivante :</w:t>
        <w:br/>
        <w:t>Du :</w:t>
        <w:br/>
        <w:t>Au :</w:t>
        <w:br/>
        <w:t>Jours et horaires d’utilisation autorisés :</w:t>
      </w:r>
    </w:p>
    <w:p>
      <w:pPr>
        <w:pStyle w:val="Heading1"/>
      </w:pPr>
      <w:r>
        <w:t>ARTICLE 4 – MODALITÉS FINANCIÈRES</w:t>
      </w:r>
    </w:p>
    <w:p>
      <w:r>
        <w:t>Le Preneur s’engage à verser au Bailleur une indemnité d’usage de :</w:t>
        <w:br/>
        <w:t>- Montant : ______ € TTC par jour / par créneau (à préciser)</w:t>
        <w:br/>
        <w:t>- Modalité de règlement : virement / chèque / autre</w:t>
        <w:br/>
        <w:t>- Échéance de paiement : (mensuelle, à la réservation, etc.)</w:t>
      </w:r>
    </w:p>
    <w:p>
      <w:pPr>
        <w:pStyle w:val="Heading1"/>
      </w:pPr>
      <w:r>
        <w:t>ARTICLE 5 – RESPONSABILITÉ &amp; ASSURANCES</w:t>
      </w:r>
    </w:p>
    <w:p>
      <w:r>
        <w:t>Le Preneur utilise les équipements et locaux sous sa seule responsabilité.</w:t>
        <w:br/>
        <w:t>Il s’engage à :</w:t>
        <w:br/>
        <w:t>- Respecter les règles d’hygiène et de sécurité en vigueur.</w:t>
        <w:br/>
        <w:t>- Utiliser le matériel conformément à sa destination.</w:t>
        <w:br/>
        <w:t>- Détenir une assurance responsabilité civile professionnelle à jour.</w:t>
        <w:br/>
        <w:br/>
        <w:t>Le Bailleur ne saurait être tenu responsable d’un dommage corporel ou matériel causé par une mauvaise utilisation.</w:t>
      </w:r>
    </w:p>
    <w:p>
      <w:pPr>
        <w:pStyle w:val="Heading1"/>
      </w:pPr>
      <w:r>
        <w:t>ARTICLE 6 – ENTRETIEN ET RESTITUTION</w:t>
      </w:r>
    </w:p>
    <w:p>
      <w:r>
        <w:t>Le Preneur s’engage à rendre le matériel et/ou les locaux dans un état conforme à celui constaté en début de mise à disposition.</w:t>
        <w:br/>
        <w:t>Tout dommage constaté pourra faire l’objet d’une facturation supplémentaire.</w:t>
      </w:r>
    </w:p>
    <w:p>
      <w:pPr>
        <w:pStyle w:val="Heading1"/>
      </w:pPr>
      <w:r>
        <w:t>ARTICLE 7 – RÉSILIATION</w:t>
      </w:r>
    </w:p>
    <w:p>
      <w:r>
        <w:t>La convention pourra être résiliée par l’une ou l’autre des parties avec un préavis de ____ jours, sauf en cas de manquement grave justifiant une rupture immédiate.</w:t>
      </w:r>
    </w:p>
    <w:p>
      <w:pPr>
        <w:pStyle w:val="Heading1"/>
      </w:pPr>
      <w:r>
        <w:t>ARTICLE 8 – LITIGES</w:t>
      </w:r>
    </w:p>
    <w:p>
      <w:r>
        <w:t>En cas de litige, les parties s’efforceront de trouver une solution amiable.</w:t>
        <w:br/>
        <w:t>À défaut, compétence est attribuée aux tribunaux du ressort du lieu de la mise à disposition.</w:t>
      </w:r>
    </w:p>
    <w:p>
      <w:r>
        <w:br/>
        <w:t>Fait à ____________, le ___ / ___ / 202_</w:t>
        <w:br/>
        <w:t>En deux exemplaires originaux</w:t>
      </w:r>
    </w:p>
    <w:p>
      <w:r>
        <w:br/>
        <w:t>Le Bailleur (signature + cachet)      Le Preneur (signature + cachet)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